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72" w:lineRule="exact"/>
        <w:rPr>
          <w:sz w:val="24"/>
          <w:szCs w:val="24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8"/>
          <w:szCs w:val="28"/>
          <w:color w:val="auto"/>
        </w:rPr>
        <w:t>附件：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color w:val="auto"/>
        </w:rPr>
        <w:t>云南省工业互联网产业服务商资源池名单（第一批）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（排名不分先后）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一、工业互联网网络建设服务商（共 7 家）</w:t>
      </w:r>
    </w:p>
    <w:p>
      <w:pPr>
        <w:spacing w:after="0" w:line="43" w:lineRule="exact"/>
        <w:rPr>
          <w:sz w:val="24"/>
          <w:szCs w:val="24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1"/>
        </w:trPr>
        <w:tc>
          <w:tcPr>
            <w:tcW w:w="5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2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3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中国移动通信集团云南有限公司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A1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A2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中国联合网络通信有限公司云南省分公司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A1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A2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云南南天电子信息产业股份有限公司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7"/>
              </w:rPr>
              <w:t>A2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云南广电网络集团有限公司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7"/>
              </w:rPr>
              <w:t>A1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云南龙达网络信息科技有限公司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7"/>
              </w:rPr>
              <w:t>A2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云南诺寻科科技有限公司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7"/>
              </w:rPr>
              <w:t>A2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云南盛毅达电信工程有限公司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7"/>
              </w:rPr>
              <w:t>A2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1047"/>
        </w:trPr>
        <w:tc>
          <w:tcPr>
            <w:tcW w:w="5860" w:type="dxa"/>
            <w:vAlign w:val="bottom"/>
          </w:tcPr>
          <w:p>
            <w:pPr>
              <w:ind w:left="1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二、工业互联网云服务商（共 11 家）</w:t>
            </w: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3"/>
        </w:trPr>
        <w:tc>
          <w:tcPr>
            <w:tcW w:w="5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81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3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中国电信股份有限公司云南分公司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中国移动通信集团云南有限公司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4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中国联合网络通信有限公司云南省分公司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B2</w:t>
            </w:r>
          </w:p>
        </w:tc>
      </w:tr>
      <w:tr>
        <w:trPr>
          <w:trHeight w:val="120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用友网络科技股份有限公司云南分公司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云南能投信息产业开发有限公司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B2</w:t>
            </w:r>
          </w:p>
        </w:tc>
      </w:tr>
      <w:tr>
        <w:trPr>
          <w:trHeight w:val="119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0"/>
        </w:trPr>
        <w:tc>
          <w:tcPr>
            <w:tcW w:w="5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4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昆明浪潮云计算产业园开发投资有限公司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云南曙光云计算技术有限公司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云南能投浪潮科技有限公司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云南天成科技有限公司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玉溪融建信息技术有限公司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玉溪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B1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普洱泳成网络信息科技有限责任公司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普洱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B2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1047"/>
        </w:trPr>
        <w:tc>
          <w:tcPr>
            <w:tcW w:w="7080" w:type="dxa"/>
            <w:vAlign w:val="bottom"/>
            <w:gridSpan w:val="2"/>
          </w:tcPr>
          <w:p>
            <w:pPr>
              <w:ind w:left="1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三、工业互联网行业平台服务商（共 5 家）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3"/>
        </w:trPr>
        <w:tc>
          <w:tcPr>
            <w:tcW w:w="5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81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3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云南昆钢电子信息科技有限公司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C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4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云南能投信息产业开发有限公司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C</w:t>
            </w:r>
          </w:p>
        </w:tc>
      </w:tr>
      <w:tr>
        <w:trPr>
          <w:trHeight w:val="120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云南彩云大数据产业发展有限公司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C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金蝶软件（中国）有限公司昆明分公司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C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4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云南省能源研究院有限公司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C</w:t>
            </w:r>
          </w:p>
        </w:tc>
      </w:tr>
      <w:tr>
        <w:trPr>
          <w:trHeight w:val="120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1048"/>
        </w:trPr>
        <w:tc>
          <w:tcPr>
            <w:tcW w:w="7080" w:type="dxa"/>
            <w:vAlign w:val="bottom"/>
            <w:gridSpan w:val="2"/>
          </w:tcPr>
          <w:p>
            <w:pPr>
              <w:ind w:left="1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四、工业互联网内容和数据服务商（共 20 家）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2"/>
        </w:trPr>
        <w:tc>
          <w:tcPr>
            <w:tcW w:w="5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8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云南能投信息产业开发有限公司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8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D3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云南昆钢电子信息科技有限公司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8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D3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云南云天化信息科技有限公司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D1</w:t>
            </w:r>
          </w:p>
        </w:tc>
      </w:tr>
      <w:tr>
        <w:trPr>
          <w:trHeight w:val="119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026"/>
          </w:cols>
          <w:pgMar w:left="1440" w:top="1420" w:right="1440" w:bottom="1440" w:gutter="0" w:footer="0" w:header="0"/>
        </w:sectPr>
      </w:pPr>
    </w:p>
    <w:bookmarkStart w:id="2" w:name="page3"/>
    <w:bookmarkEnd w:id="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0"/>
        </w:trPr>
        <w:tc>
          <w:tcPr>
            <w:tcW w:w="5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云南南天电子信息产业股份有限公司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D3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8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1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用友网络科技股份有限公司云南分公司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D1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8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D3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8"/>
              </w:rPr>
              <w:t>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云南能投数据技术服务有限公司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云南新锐和达信息产业有限公司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云南香农信息技术有限公司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昆明东讯科技有限公司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0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D2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8"/>
              </w:rPr>
              <w:t>、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8"/>
              </w:rPr>
              <w:t>D4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云南炬龙科技有限公司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云南热点科技有限公司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智慧式控股有限公司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云南安防科技有限公司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云南汇能科技有限公司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安宁市安航管理咨询有限公司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昆明万德科技有限公司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云南秋帆高新科技有限公司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5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42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</w:t>
            </w:r>
            <w:r>
              <w:rPr>
                <w:rFonts w:ascii="微软雅黑" w:cs="微软雅黑" w:eastAsia="微软雅黑" w:hAnsi="微软雅黑"/>
                <w:sz w:val="32"/>
                <w:szCs w:val="32"/>
                <w:color w:val="auto"/>
              </w:rPr>
              <w:t>昇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晖科技有限公司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昆明奥普迈思科技有限公司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保山市全民合伙人科技有限公司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保山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D1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026"/>
          </w:cols>
          <w:pgMar w:left="1440" w:top="1420" w:right="1440" w:bottom="1440" w:gutter="0" w:footer="0" w:header="0"/>
        </w:sectPr>
      </w:pPr>
    </w:p>
    <w:bookmarkStart w:id="3" w:name="page4"/>
    <w:bookmarkEnd w:id="3"/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五、企业两化融合服务商（共 33 家）</w:t>
      </w:r>
    </w:p>
    <w:p>
      <w:pPr>
        <w:spacing w:after="0" w:line="42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2"/>
        </w:trPr>
        <w:tc>
          <w:tcPr>
            <w:tcW w:w="5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中国移动通信集团云南有限公司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E1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E3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E4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中国联合网络通信有限公司云南省分公司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E1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E3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E4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云南能投信息产业开发有限公司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E1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E3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E4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云南南天电子信息产业股份有限公司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E1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云南昆钢电子信息科技有限公司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6"/>
              </w:rPr>
              <w:t>E1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6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6"/>
              </w:rPr>
              <w:t>E4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云南省机械研究设计院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E1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云南云天化信息科技有限公司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E1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云南省冶金仁达信息科技产业有限公司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E1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用友网络科技股份有限公司云南分公司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E3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金蝶软件（中国）有限公司昆明分公司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E3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云南省交通科学研究院有限公司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E3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云南曙光云计算技术有限公司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E3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云南新锐和达信息产业有限公司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E1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E3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8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8"/>
              </w:rPr>
              <w:t>E4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云南数商信息科技有限公司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E1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云南优鸟科技有限公司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E3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云南能投浪潮科技有限公司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E3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云南省数字证书认证中心有限公司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E4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云南云思科技有限公司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E4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云南本宁科技有限公司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1"/>
              </w:rPr>
              <w:t>E4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026"/>
          </w:cols>
          <w:pgMar w:left="1440" w:top="1440" w:right="1440" w:bottom="986" w:gutter="0" w:footer="0" w:header="0"/>
        </w:sectPr>
      </w:pPr>
    </w:p>
    <w:bookmarkStart w:id="4" w:name="page5"/>
    <w:bookmarkEnd w:id="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0"/>
        </w:trPr>
        <w:tc>
          <w:tcPr>
            <w:tcW w:w="5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4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云南联创网安科技有限公司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E4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云南能投启明星辰安全技术有限公司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E4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昆明航桌科技有限公司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E1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昆明佳谦科技有限公司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E1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昆明联诚科技股份有限公司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E1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昆明中港云天网络科技有限公司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E1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亮风台（云南）人工智能有限公司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E2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昆明展华科技有限公司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E2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云南大梁造物联网运营管理有限公司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E3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大理福致科技有限公司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大理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  <w:w w:val="86"/>
              </w:rPr>
              <w:t>E1</w:t>
            </w:r>
            <w:r>
              <w:rPr>
                <w:rFonts w:ascii="宋体" w:cs="宋体" w:eastAsia="宋体" w:hAnsi="宋体"/>
                <w:sz w:val="28"/>
                <w:szCs w:val="28"/>
                <w:color w:val="auto"/>
                <w:w w:val="86"/>
              </w:rPr>
              <w:t>、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  <w:w w:val="86"/>
              </w:rPr>
              <w:t>E3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大理铂骏科技有限公司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大理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E1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红河州新业科技发展有限责任有限公司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红河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E3</w:t>
            </w:r>
          </w:p>
        </w:tc>
      </w:tr>
      <w:tr>
        <w:trPr>
          <w:trHeight w:val="16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7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保山铭远信息技术有限公司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保山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E3</w:t>
            </w:r>
          </w:p>
        </w:tc>
      </w:tr>
      <w:tr>
        <w:trPr>
          <w:trHeight w:val="167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78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云南秋帆高新科技有限公司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文山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E3</w:t>
            </w:r>
          </w:p>
        </w:tc>
      </w:tr>
      <w:tr>
        <w:trPr>
          <w:trHeight w:val="166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047"/>
        </w:trPr>
        <w:tc>
          <w:tcPr>
            <w:tcW w:w="7100" w:type="dxa"/>
            <w:vAlign w:val="bottom"/>
            <w:gridSpan w:val="3"/>
          </w:tcPr>
          <w:p>
            <w:pPr>
              <w:ind w:left="1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8"/>
              </w:rPr>
              <w:t>六、工业互联网应用和发展支撑机构（共 15 家）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3"/>
        </w:trPr>
        <w:tc>
          <w:tcPr>
            <w:tcW w:w="5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81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</w:tr>
      <w:tr>
        <w:trPr>
          <w:trHeight w:val="163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云南省机械研究设计院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F1</w:t>
            </w: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云南能投信息产业开发有限公司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F2</w:t>
            </w: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524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金蝶软件（中国）有限公司昆明分公司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</w:rPr>
              <w:t>F1</w:t>
            </w:r>
          </w:p>
        </w:tc>
      </w:tr>
      <w:tr>
        <w:trPr>
          <w:trHeight w:val="118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026"/>
          </w:cols>
          <w:pgMar w:left="1440" w:top="1420" w:right="1440" w:bottom="1080" w:gutter="0" w:footer="0" w:header="0"/>
        </w:sectPr>
      </w:pPr>
    </w:p>
    <w:bookmarkStart w:id="5" w:name="page6"/>
    <w:bookmarkEnd w:id="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0"/>
        </w:trPr>
        <w:tc>
          <w:tcPr>
            <w:tcW w:w="58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3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企业名称</w:t>
            </w:r>
          </w:p>
        </w:tc>
        <w:tc>
          <w:tcPr>
            <w:tcW w:w="1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所在地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服务方向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用友网络科技股份有限公司云南分公司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4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86"/>
              </w:rPr>
              <w:t>云南财经大学（云南省管理与公共服务信息化工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程技术研究中心）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5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42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</w:t>
            </w:r>
            <w:r>
              <w:rPr>
                <w:rFonts w:ascii="微软雅黑" w:cs="微软雅黑" w:eastAsia="微软雅黑" w:hAnsi="微软雅黑"/>
                <w:sz w:val="32"/>
                <w:szCs w:val="32"/>
                <w:color w:val="auto"/>
              </w:rPr>
              <w:t>昇</w:t>
            </w: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晖科技有限公司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云南曙光云计算技术有限公司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昆明凯立达科技有限公司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云南大梁造物联网运营管理有限公司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大雍信用评估事务有限公司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0"/>
              </w:rPr>
              <w:t>昆明高新软件与信息安全测评实验室有限公司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深圳市环通认证中心有限公司云南分公司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云南厚壁信息安全测评有限公司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3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云南金质信息技术服务有限公司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5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</w:rPr>
              <w:t>昆明博鳌纵横网络科技有限公司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32"/>
                <w:szCs w:val="32"/>
                <w:color w:val="auto"/>
                <w:w w:val="99"/>
              </w:rPr>
              <w:t>昆明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2"/>
                <w:szCs w:val="32"/>
                <w:color w:val="auto"/>
                <w:w w:val="96"/>
              </w:rPr>
              <w:t>F3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026"/>
          </w:cols>
          <w:pgMar w:left="1440" w:top="1420" w:right="1440" w:bottom="1440" w:gutter="0" w:footer="0" w:header="0"/>
        </w:sectPr>
      </w:pPr>
    </w:p>
    <w:bookmarkStart w:id="6" w:name="page7"/>
    <w:bookmarkEnd w:id="6"/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8"/>
          <w:szCs w:val="28"/>
          <w:color w:val="auto"/>
        </w:rPr>
        <w:t>申报领域及申报方向对照表：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tbl>
      <w:tblPr>
        <w:tblLayout w:type="fixed"/>
        <w:tblInd w:w="2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0"/>
        </w:trPr>
        <w:tc>
          <w:tcPr>
            <w:tcW w:w="38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34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申报领域</w:t>
            </w:r>
          </w:p>
        </w:tc>
        <w:tc>
          <w:tcPr>
            <w:tcW w:w="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编号</w:t>
            </w:r>
          </w:p>
        </w:tc>
        <w:tc>
          <w:tcPr>
            <w:tcW w:w="4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6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申报方向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3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工业互联网网络建设服务商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A1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基础网络建设服务商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A2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企业网络建设服务商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工业互联网云服务商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B1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公有云服务商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B2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云服务商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工业互联网行业平台服务商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C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行业平台服务商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D1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应用开发(工业 APP）服务商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工业互联网内容和数据服务商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D2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产业链配套和生产性服务商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D3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工业大数据服务商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D4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工业应用软件云化服务商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5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E1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企业数字化、网络化、智能化服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企业两化融合服务商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E2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企业数字化、智能化装备提供商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E3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企业上云服务商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E4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工业互联网安全服务商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工业互联网应用和发展支撑机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F1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智力和技术支持团队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F2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创新创业组织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构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  <w:w w:val="99"/>
              </w:rPr>
              <w:t>F3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8"/>
                <w:szCs w:val="28"/>
                <w:color w:val="auto"/>
              </w:rPr>
              <w:t>专业服务机构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3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2019-02-20T10:22:02Z</dcterms:created>
  <dcterms:modified xsi:type="dcterms:W3CDTF">2019-02-20T10:22:02Z</dcterms:modified>
</cp:coreProperties>
</file>